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C025BC">
        <w:rPr>
          <w:rFonts w:ascii="Times New Roman" w:hAnsi="Times New Roman"/>
          <w:kern w:val="2"/>
          <w:sz w:val="24"/>
          <w:szCs w:val="24"/>
        </w:rPr>
        <w:t>February 8,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C025BC" w:rsidRPr="00C025BC">
        <w:rPr>
          <w:rFonts w:ascii="Times New Roman" w:hAnsi="Times New Roman"/>
          <w:kern w:val="2"/>
          <w:sz w:val="24"/>
          <w:szCs w:val="24"/>
        </w:rPr>
        <w:t>3:00</w:t>
      </w:r>
      <w:r w:rsidRPr="00C025BC">
        <w:rPr>
          <w:rFonts w:ascii="Times New Roman" w:hAnsi="Times New Roman"/>
          <w:kern w:val="2"/>
          <w:sz w:val="24"/>
          <w:szCs w:val="24"/>
        </w:rPr>
        <w:t xml:space="preserve">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C025BC">
        <w:rPr>
          <w:rFonts w:ascii="Times New Roman" w:hAnsi="Times New Roman"/>
          <w:kern w:val="2"/>
          <w:sz w:val="24"/>
          <w:szCs w:val="24"/>
        </w:rPr>
        <w:t>January 25,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Financial Report and Claims (10 min)</w:t>
      </w:r>
    </w:p>
    <w:p w:rsidR="00463FB0" w:rsidRPr="00463FB0" w:rsidRDefault="00463FB0" w:rsidP="00C025BC">
      <w:pPr>
        <w:rPr>
          <w:rFonts w:ascii="Times New Roman" w:hAnsi="Times New Roman"/>
          <w:kern w:val="2"/>
          <w:sz w:val="24"/>
          <w:szCs w:val="24"/>
        </w:rPr>
      </w:pPr>
    </w:p>
    <w:p w:rsidR="00122C10" w:rsidRDefault="00C025BC" w:rsidP="00F22C9B">
      <w:pPr>
        <w:tabs>
          <w:tab w:val="left" w:pos="2250"/>
        </w:tabs>
        <w:ind w:left="2160" w:hanging="36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. </w:t>
      </w:r>
      <w:r w:rsidR="001E6081">
        <w:rPr>
          <w:rFonts w:ascii="Times New Roman" w:hAnsi="Times New Roman"/>
          <w:kern w:val="2"/>
          <w:sz w:val="24"/>
          <w:szCs w:val="24"/>
        </w:rPr>
        <w:t xml:space="preserve"> </w:t>
      </w:r>
      <w:r w:rsidR="00F22C9B">
        <w:rPr>
          <w:rFonts w:ascii="Times New Roman" w:hAnsi="Times New Roman"/>
          <w:kern w:val="2"/>
          <w:sz w:val="24"/>
          <w:szCs w:val="24"/>
        </w:rPr>
        <w:t xml:space="preserve"> </w:t>
      </w:r>
      <w:r w:rsidR="001E6081">
        <w:rPr>
          <w:rFonts w:ascii="Times New Roman" w:hAnsi="Times New Roman"/>
          <w:kern w:val="2"/>
          <w:sz w:val="24"/>
          <w:szCs w:val="24"/>
        </w:rPr>
        <w:t xml:space="preserve">Approve </w:t>
      </w:r>
      <w:r w:rsidR="00122C10">
        <w:rPr>
          <w:rFonts w:ascii="Times New Roman" w:hAnsi="Times New Roman"/>
          <w:kern w:val="2"/>
          <w:sz w:val="24"/>
          <w:szCs w:val="24"/>
        </w:rPr>
        <w:t>Non-Expenditure Report ending January</w:t>
      </w:r>
      <w:r w:rsidR="001E6081">
        <w:rPr>
          <w:rFonts w:ascii="Times New Roman" w:hAnsi="Times New Roman"/>
          <w:kern w:val="2"/>
          <w:sz w:val="24"/>
          <w:szCs w:val="24"/>
        </w:rPr>
        <w:t xml:space="preserve"> 31,</w:t>
      </w:r>
      <w:r w:rsidR="00122C10">
        <w:rPr>
          <w:rFonts w:ascii="Times New Roman" w:hAnsi="Times New Roman"/>
          <w:kern w:val="2"/>
          <w:sz w:val="24"/>
          <w:szCs w:val="24"/>
        </w:rPr>
        <w:t xml:space="preserve"> 2018 (to be sent </w:t>
      </w:r>
      <w:r w:rsidR="00F22C9B">
        <w:rPr>
          <w:rFonts w:ascii="Times New Roman" w:hAnsi="Times New Roman"/>
          <w:kern w:val="2"/>
          <w:sz w:val="24"/>
          <w:szCs w:val="24"/>
        </w:rPr>
        <w:t xml:space="preserve">  </w:t>
      </w:r>
      <w:r w:rsidR="00122C10">
        <w:rPr>
          <w:rFonts w:ascii="Times New Roman" w:hAnsi="Times New Roman"/>
          <w:kern w:val="2"/>
          <w:sz w:val="24"/>
          <w:szCs w:val="24"/>
        </w:rPr>
        <w:t>under separate cover)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122C10" w:rsidRPr="00463FB0" w:rsidRDefault="00122C10" w:rsidP="001E6081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2.  </w:t>
      </w:r>
      <w:r w:rsidR="00F22C9B">
        <w:rPr>
          <w:rFonts w:ascii="Times New Roman" w:hAnsi="Times New Roman"/>
          <w:kern w:val="2"/>
          <w:sz w:val="24"/>
          <w:szCs w:val="24"/>
        </w:rPr>
        <w:t xml:space="preserve"> 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Approve checks dated </w:t>
      </w:r>
      <w:r w:rsidR="00BC492B">
        <w:rPr>
          <w:rFonts w:ascii="Times New Roman" w:hAnsi="Times New Roman"/>
          <w:kern w:val="2"/>
          <w:sz w:val="24"/>
          <w:szCs w:val="24"/>
        </w:rPr>
        <w:t>February 8,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Consent Agenda</w:t>
      </w:r>
      <w:r w:rsidR="00BC492B">
        <w:rPr>
          <w:rFonts w:ascii="Times New Roman" w:hAnsi="Times New Roman"/>
          <w:kern w:val="2"/>
          <w:sz w:val="24"/>
          <w:szCs w:val="24"/>
        </w:rPr>
        <w:t xml:space="preserve"> – none</w:t>
      </w:r>
    </w:p>
    <w:p w:rsidR="00BC492B" w:rsidRDefault="00BC492B" w:rsidP="00BC492B">
      <w:pPr>
        <w:pStyle w:val="ListParagraph"/>
        <w:rPr>
          <w:rFonts w:ascii="Times New Roman" w:hAnsi="Times New Roman"/>
          <w:kern w:val="2"/>
          <w:szCs w:val="24"/>
        </w:rPr>
      </w:pPr>
    </w:p>
    <w:p w:rsidR="00BC492B" w:rsidRDefault="00BC492B" w:rsidP="00CD7DE0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Funding Intergover</w:t>
      </w:r>
      <w:r w:rsidR="0057447B">
        <w:rPr>
          <w:rFonts w:ascii="Times New Roman" w:hAnsi="Times New Roman"/>
          <w:kern w:val="2"/>
          <w:sz w:val="24"/>
          <w:szCs w:val="24"/>
        </w:rPr>
        <w:t>n</w:t>
      </w:r>
      <w:r>
        <w:rPr>
          <w:rFonts w:ascii="Times New Roman" w:hAnsi="Times New Roman"/>
          <w:kern w:val="2"/>
          <w:sz w:val="24"/>
          <w:szCs w:val="24"/>
        </w:rPr>
        <w:t>mental Agreement with Arapahoe County</w:t>
      </w:r>
      <w:r w:rsidR="00CD3018">
        <w:rPr>
          <w:rFonts w:ascii="Times New Roman" w:hAnsi="Times New Roman"/>
          <w:kern w:val="2"/>
          <w:sz w:val="24"/>
          <w:szCs w:val="24"/>
        </w:rPr>
        <w:t xml:space="preserve"> for Northern Waterline Relocation</w:t>
      </w:r>
      <w:r w:rsidR="00CD7DE0">
        <w:rPr>
          <w:rFonts w:ascii="Times New Roman" w:hAnsi="Times New Roman"/>
          <w:kern w:val="2"/>
          <w:sz w:val="24"/>
          <w:szCs w:val="24"/>
        </w:rPr>
        <w:t xml:space="preserve">   (5 min)</w:t>
      </w:r>
    </w:p>
    <w:p w:rsidR="0057447B" w:rsidRDefault="0057447B" w:rsidP="0057447B">
      <w:pPr>
        <w:pStyle w:val="ListParagraph"/>
        <w:rPr>
          <w:rFonts w:ascii="Times New Roman" w:hAnsi="Times New Roman"/>
          <w:kern w:val="2"/>
          <w:szCs w:val="24"/>
        </w:rPr>
      </w:pPr>
    </w:p>
    <w:p w:rsidR="0057447B" w:rsidRDefault="0057447B" w:rsidP="00D90828">
      <w:pPr>
        <w:numPr>
          <w:ilvl w:val="0"/>
          <w:numId w:val="1"/>
        </w:numPr>
        <w:tabs>
          <w:tab w:val="left" w:pos="-1440"/>
          <w:tab w:val="left" w:pos="144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Consideration of Proposal from Kennedy/Jenks Consultants for Services related to the Northern </w:t>
      </w:r>
      <w:r w:rsidR="00CD3018">
        <w:rPr>
          <w:rFonts w:ascii="Times New Roman" w:hAnsi="Times New Roman"/>
          <w:kern w:val="2"/>
          <w:sz w:val="24"/>
          <w:szCs w:val="24"/>
        </w:rPr>
        <w:t>Water</w:t>
      </w:r>
      <w:r>
        <w:rPr>
          <w:rFonts w:ascii="Times New Roman" w:hAnsi="Times New Roman"/>
          <w:kern w:val="2"/>
          <w:sz w:val="24"/>
          <w:szCs w:val="24"/>
        </w:rPr>
        <w:t xml:space="preserve"> Line </w:t>
      </w:r>
      <w:r w:rsidR="00CD3018">
        <w:rPr>
          <w:rFonts w:ascii="Times New Roman" w:hAnsi="Times New Roman"/>
          <w:kern w:val="2"/>
          <w:sz w:val="24"/>
          <w:szCs w:val="24"/>
        </w:rPr>
        <w:t>Relocation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="00CD7DE0">
        <w:rPr>
          <w:rFonts w:ascii="Times New Roman" w:hAnsi="Times New Roman"/>
          <w:kern w:val="2"/>
          <w:sz w:val="24"/>
          <w:szCs w:val="24"/>
        </w:rPr>
        <w:t>(5 min)</w:t>
      </w:r>
    </w:p>
    <w:p w:rsidR="0057447B" w:rsidRDefault="0057447B" w:rsidP="0057447B">
      <w:pPr>
        <w:pStyle w:val="ListParagraph"/>
        <w:rPr>
          <w:rFonts w:ascii="Times New Roman" w:hAnsi="Times New Roman"/>
          <w:kern w:val="2"/>
          <w:szCs w:val="24"/>
        </w:rPr>
      </w:pPr>
    </w:p>
    <w:p w:rsidR="0057447B" w:rsidRDefault="0057447B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Addendum to Contract for Phase 2 Pump Stations</w:t>
      </w:r>
      <w:r w:rsidR="00CD7DE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E55D1D" w:rsidRDefault="00E55D1D" w:rsidP="00E55D1D">
      <w:pPr>
        <w:pStyle w:val="ListParagraph"/>
        <w:rPr>
          <w:rFonts w:ascii="Times New Roman" w:hAnsi="Times New Roman"/>
          <w:kern w:val="2"/>
          <w:szCs w:val="24"/>
        </w:rPr>
      </w:pPr>
    </w:p>
    <w:p w:rsidR="00E55D1D" w:rsidRDefault="00E55D1D" w:rsidP="00E55D1D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E55D1D" w:rsidRDefault="00E55D1D" w:rsidP="00E55D1D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E55D1D" w:rsidRDefault="00E55D1D" w:rsidP="00E55D1D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E55D1D" w:rsidRDefault="00E55D1D" w:rsidP="00E55D1D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E55D1D" w:rsidRDefault="00E55D1D" w:rsidP="00E55D1D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E55D1D" w:rsidRDefault="00E55D1D" w:rsidP="00E55D1D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E55D1D" w:rsidRPr="00463FB0" w:rsidRDefault="00E55D1D" w:rsidP="00E55D1D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lastRenderedPageBreak/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F037F0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F6348F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463FB0" w:rsidRPr="00463FB0" w:rsidRDefault="00463FB0" w:rsidP="00EB6D55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463FB0" w:rsidRDefault="00463FB0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E11308" w:rsidRPr="00463FB0" w:rsidRDefault="00E11308" w:rsidP="00EB6D55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rPr>
          <w:rFonts w:ascii="Times New Roman" w:hAnsi="Times New Roman"/>
          <w:kern w:val="2"/>
          <w:sz w:val="24"/>
          <w:szCs w:val="24"/>
        </w:rPr>
      </w:pPr>
    </w:p>
    <w:p w:rsidR="00224562" w:rsidRDefault="00224562" w:rsidP="0012680E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Executive Session (20 min)</w:t>
      </w:r>
    </w:p>
    <w:p w:rsidR="00515E16" w:rsidRPr="00224562" w:rsidRDefault="00515E16" w:rsidP="00515E16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Pr="00224562" w:rsidRDefault="00224562" w:rsidP="00EB6D55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The purchase, acquisition, lease, transfer, or sale of any real, personal, or other property interest pursuant to 24-6-402(4)(a)</w:t>
      </w:r>
    </w:p>
    <w:p w:rsidR="00224562" w:rsidRPr="00224562" w:rsidRDefault="00224562" w:rsidP="00EB6D55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Conferences with the attorney for the District for the purposes of receiving legal advice on specific legal questions pursuant to 24-6-402(4)(b)</w:t>
      </w:r>
    </w:p>
    <w:p w:rsidR="00224562" w:rsidRPr="00224562" w:rsidRDefault="00224562" w:rsidP="00EB6D55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Matters required to be kept confidential by federal or state law or rules and regulations pursuant to 24-6-402(4)(c)</w:t>
      </w:r>
    </w:p>
    <w:p w:rsidR="00224562" w:rsidRPr="00224562" w:rsidRDefault="00224562" w:rsidP="00EB6D55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Specialized details of security arrangements or investigations pursuant to 24-6-402(4)(d</w:t>
      </w:r>
      <w:r w:rsidRPr="00224562">
        <w:rPr>
          <w:rFonts w:ascii="Times New Roman" w:hAnsi="Times New Roman"/>
          <w:kern w:val="2"/>
          <w:sz w:val="24"/>
          <w:szCs w:val="24"/>
        </w:rPr>
        <w:t>)</w:t>
      </w:r>
    </w:p>
    <w:p w:rsidR="00224562" w:rsidRPr="00224562" w:rsidRDefault="00224562" w:rsidP="00EB6D55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Determining positions relative to matters that may be subject to negotiations pursuant to 24-6-402(4)(e)</w:t>
      </w:r>
    </w:p>
    <w:p w:rsidR="00224562" w:rsidRPr="00224562" w:rsidRDefault="00224562" w:rsidP="00EB6D55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Personnel matters pursuant to 24-6-402(4)(f)(I)</w:t>
      </w:r>
    </w:p>
    <w:p w:rsidR="00224562" w:rsidRPr="00224562" w:rsidRDefault="00224562" w:rsidP="00EB6D55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Consideration of any documents protected by the mandatory nondisclosure provisions of Open Records Act pursuant to 24-6-402(4)(g)</w:t>
      </w:r>
    </w:p>
    <w:p w:rsidR="00E11308" w:rsidRPr="004D1F43" w:rsidRDefault="00224562" w:rsidP="00463FB0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hanging="45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Potential Water Supply</w:t>
      </w: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FE1D54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bookmarkStart w:id="0" w:name="_GoBack"/>
      <w:bookmarkEnd w:id="0"/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B74044" w:rsidRDefault="00B74044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B74044" w:rsidP="00B74044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PACKETS\2018\02.08\AGENDA 02.08.18.DOCX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4A3247">
      <w:headerReference w:type="first" r:id="rId7"/>
      <w:endnotePr>
        <w:numFmt w:val="decimal"/>
      </w:endnotePr>
      <w:pgSz w:w="12240" w:h="15840"/>
      <w:pgMar w:top="1440" w:right="1440" w:bottom="72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4216A"/>
    <w:rsid w:val="000F6F74"/>
    <w:rsid w:val="001152D1"/>
    <w:rsid w:val="00122C10"/>
    <w:rsid w:val="0012680E"/>
    <w:rsid w:val="001B3275"/>
    <w:rsid w:val="001C1A1D"/>
    <w:rsid w:val="001E6081"/>
    <w:rsid w:val="001F54A8"/>
    <w:rsid w:val="00224562"/>
    <w:rsid w:val="00231BBD"/>
    <w:rsid w:val="002356ED"/>
    <w:rsid w:val="002F5371"/>
    <w:rsid w:val="00306E9F"/>
    <w:rsid w:val="003B037F"/>
    <w:rsid w:val="003D2F20"/>
    <w:rsid w:val="004136B2"/>
    <w:rsid w:val="00452C06"/>
    <w:rsid w:val="00463FB0"/>
    <w:rsid w:val="00482214"/>
    <w:rsid w:val="004A3247"/>
    <w:rsid w:val="004D1F43"/>
    <w:rsid w:val="00515E16"/>
    <w:rsid w:val="0057447B"/>
    <w:rsid w:val="005A623D"/>
    <w:rsid w:val="005A6983"/>
    <w:rsid w:val="005D01D3"/>
    <w:rsid w:val="00685B0C"/>
    <w:rsid w:val="00732588"/>
    <w:rsid w:val="0081797E"/>
    <w:rsid w:val="00852C52"/>
    <w:rsid w:val="008955FA"/>
    <w:rsid w:val="0093419F"/>
    <w:rsid w:val="0095569A"/>
    <w:rsid w:val="0097721E"/>
    <w:rsid w:val="009A6F09"/>
    <w:rsid w:val="009E4424"/>
    <w:rsid w:val="00A11999"/>
    <w:rsid w:val="00AF53C1"/>
    <w:rsid w:val="00B2777D"/>
    <w:rsid w:val="00B73396"/>
    <w:rsid w:val="00B74044"/>
    <w:rsid w:val="00B92497"/>
    <w:rsid w:val="00B97F9A"/>
    <w:rsid w:val="00BA7892"/>
    <w:rsid w:val="00BC492B"/>
    <w:rsid w:val="00C025BC"/>
    <w:rsid w:val="00C107B7"/>
    <w:rsid w:val="00CC4737"/>
    <w:rsid w:val="00CD3018"/>
    <w:rsid w:val="00CD7DE0"/>
    <w:rsid w:val="00D51383"/>
    <w:rsid w:val="00D90828"/>
    <w:rsid w:val="00E11308"/>
    <w:rsid w:val="00E55D1D"/>
    <w:rsid w:val="00EA68B5"/>
    <w:rsid w:val="00EB6D55"/>
    <w:rsid w:val="00F037F0"/>
    <w:rsid w:val="00F11782"/>
    <w:rsid w:val="00F14C66"/>
    <w:rsid w:val="00F22C9B"/>
    <w:rsid w:val="00F6348F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rbellamy</cp:lastModifiedBy>
  <cp:revision>18</cp:revision>
  <cp:lastPrinted>2018-02-01T22:33:00Z</cp:lastPrinted>
  <dcterms:created xsi:type="dcterms:W3CDTF">2018-02-01T15:35:00Z</dcterms:created>
  <dcterms:modified xsi:type="dcterms:W3CDTF">2018-02-02T21:48:00Z</dcterms:modified>
</cp:coreProperties>
</file>