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7B" w:rsidRPr="00B35BAF" w:rsidRDefault="0086437B" w:rsidP="0086437B">
      <w:pPr>
        <w:tabs>
          <w:tab w:val="center" w:pos="5112"/>
        </w:tabs>
        <w:jc w:val="center"/>
        <w:outlineLvl w:val="0"/>
        <w:rPr>
          <w:b/>
          <w:kern w:val="2"/>
          <w:szCs w:val="24"/>
        </w:rPr>
      </w:pPr>
      <w:r w:rsidRPr="00B35BAF">
        <w:rPr>
          <w:b/>
          <w:kern w:val="2"/>
          <w:szCs w:val="24"/>
        </w:rPr>
        <w:t>EAST CHERRY CREEK VALLEY</w:t>
      </w:r>
    </w:p>
    <w:p w:rsidR="0086437B" w:rsidRPr="00B35BAF" w:rsidRDefault="0086437B" w:rsidP="0086437B">
      <w:pPr>
        <w:jc w:val="center"/>
        <w:outlineLvl w:val="0"/>
        <w:rPr>
          <w:kern w:val="2"/>
          <w:szCs w:val="24"/>
        </w:rPr>
      </w:pPr>
      <w:r w:rsidRPr="00B35BAF">
        <w:rPr>
          <w:b/>
          <w:kern w:val="2"/>
          <w:szCs w:val="24"/>
        </w:rPr>
        <w:t>WATER AND SANITATION DISTRICT</w:t>
      </w:r>
    </w:p>
    <w:p w:rsidR="0086437B" w:rsidRPr="00B35BAF" w:rsidRDefault="0086437B" w:rsidP="0086437B">
      <w:pPr>
        <w:jc w:val="center"/>
        <w:outlineLvl w:val="0"/>
        <w:rPr>
          <w:kern w:val="2"/>
          <w:szCs w:val="24"/>
        </w:rPr>
      </w:pPr>
    </w:p>
    <w:p w:rsidR="0086437B" w:rsidRPr="00B35BAF" w:rsidRDefault="0086437B" w:rsidP="0086437B">
      <w:pPr>
        <w:jc w:val="center"/>
        <w:outlineLvl w:val="0"/>
        <w:rPr>
          <w:kern w:val="2"/>
          <w:szCs w:val="24"/>
        </w:rPr>
      </w:pPr>
    </w:p>
    <w:p w:rsidR="0086437B" w:rsidRPr="00B35BAF" w:rsidRDefault="0086437B" w:rsidP="0086437B">
      <w:pPr>
        <w:jc w:val="center"/>
        <w:outlineLvl w:val="0"/>
        <w:rPr>
          <w:kern w:val="2"/>
          <w:szCs w:val="24"/>
        </w:rPr>
      </w:pPr>
      <w:r w:rsidRPr="00B35BAF">
        <w:rPr>
          <w:kern w:val="2"/>
          <w:szCs w:val="24"/>
        </w:rPr>
        <w:t>MINUTES OF A MEETING OF</w:t>
      </w:r>
    </w:p>
    <w:p w:rsidR="0086437B" w:rsidRPr="00B35BAF" w:rsidRDefault="0086437B" w:rsidP="0086437B">
      <w:pPr>
        <w:jc w:val="center"/>
        <w:rPr>
          <w:kern w:val="2"/>
          <w:szCs w:val="24"/>
        </w:rPr>
      </w:pPr>
      <w:r w:rsidRPr="00B35BAF">
        <w:rPr>
          <w:kern w:val="2"/>
          <w:szCs w:val="24"/>
        </w:rPr>
        <w:t>THE BOARD OF DIRECTORS</w:t>
      </w:r>
    </w:p>
    <w:p w:rsidR="0086437B" w:rsidRPr="00B35BAF" w:rsidRDefault="0086437B" w:rsidP="0086437B">
      <w:pPr>
        <w:jc w:val="center"/>
        <w:outlineLvl w:val="0"/>
        <w:rPr>
          <w:kern w:val="2"/>
          <w:szCs w:val="24"/>
        </w:rPr>
      </w:pPr>
    </w:p>
    <w:p w:rsidR="0086437B" w:rsidRPr="00B35BAF" w:rsidRDefault="0086437B" w:rsidP="0086437B">
      <w:pPr>
        <w:jc w:val="center"/>
        <w:outlineLvl w:val="0"/>
        <w:rPr>
          <w:kern w:val="2"/>
          <w:szCs w:val="24"/>
        </w:rPr>
      </w:pPr>
    </w:p>
    <w:p w:rsidR="002429E5" w:rsidRPr="00B35BAF" w:rsidRDefault="0086437B" w:rsidP="0086437B">
      <w:pPr>
        <w:pStyle w:val="BodyText"/>
        <w:jc w:val="left"/>
        <w:rPr>
          <w:szCs w:val="24"/>
        </w:rPr>
      </w:pPr>
      <w:r w:rsidRPr="00B35BAF">
        <w:rPr>
          <w:szCs w:val="24"/>
        </w:rPr>
        <w:t xml:space="preserve">A regular meeting of the Board of Directors of East Cherry Creek Valley Water &amp; Sanitation District </w:t>
      </w:r>
      <w:proofErr w:type="gramStart"/>
      <w:r w:rsidRPr="00B35BAF">
        <w:rPr>
          <w:szCs w:val="24"/>
        </w:rPr>
        <w:t>was held</w:t>
      </w:r>
      <w:proofErr w:type="gramEnd"/>
      <w:r w:rsidRPr="00B35BAF">
        <w:rPr>
          <w:szCs w:val="24"/>
        </w:rPr>
        <w:t xml:space="preserve"> at </w:t>
      </w:r>
      <w:r w:rsidR="00F138CE">
        <w:rPr>
          <w:szCs w:val="24"/>
        </w:rPr>
        <w:t>5</w:t>
      </w:r>
      <w:r w:rsidRPr="00B35BAF">
        <w:rPr>
          <w:szCs w:val="24"/>
        </w:rPr>
        <w:t xml:space="preserve">:00 p.m. on Thursday, </w:t>
      </w:r>
      <w:r w:rsidR="00A73C5B">
        <w:rPr>
          <w:szCs w:val="24"/>
        </w:rPr>
        <w:t xml:space="preserve">January </w:t>
      </w:r>
      <w:r w:rsidR="00F138CE">
        <w:rPr>
          <w:szCs w:val="24"/>
        </w:rPr>
        <w:t>25</w:t>
      </w:r>
      <w:r w:rsidRPr="00B35BAF">
        <w:rPr>
          <w:szCs w:val="24"/>
        </w:rPr>
        <w:t>, 201</w:t>
      </w:r>
      <w:r w:rsidR="00A73C5B">
        <w:rPr>
          <w:szCs w:val="24"/>
        </w:rPr>
        <w:t>8</w:t>
      </w:r>
      <w:r w:rsidRPr="00B35BAF">
        <w:rPr>
          <w:szCs w:val="24"/>
        </w:rPr>
        <w:t xml:space="preserve"> </w:t>
      </w:r>
      <w:r w:rsidR="00D4484B">
        <w:rPr>
          <w:szCs w:val="24"/>
        </w:rPr>
        <w:t>by conference call and at the of</w:t>
      </w:r>
      <w:r w:rsidRPr="00B35BAF">
        <w:rPr>
          <w:szCs w:val="24"/>
        </w:rPr>
        <w:t>fices of the East Cherry Creek Valley Water and Sanitation District located at 6201 South Gun Club Road, Aurora, Colorado 80016.</w:t>
      </w:r>
    </w:p>
    <w:p w:rsidR="00107AAA" w:rsidRDefault="00107AAA"/>
    <w:p w:rsidR="002429E5" w:rsidRDefault="002429E5"/>
    <w:tbl>
      <w:tblPr>
        <w:tblStyle w:val="TableGrid"/>
        <w:tblW w:w="10350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905"/>
        <w:gridCol w:w="7445"/>
      </w:tblGrid>
      <w:tr w:rsidR="00D668EA" w:rsidTr="007D48C7">
        <w:trPr>
          <w:cantSplit/>
        </w:trPr>
        <w:tc>
          <w:tcPr>
            <w:tcW w:w="2905" w:type="dxa"/>
          </w:tcPr>
          <w:p w:rsidR="00EF55FB" w:rsidRPr="00967116" w:rsidRDefault="00EF55FB" w:rsidP="00EF55FB">
            <w:pPr>
              <w:rPr>
                <w:szCs w:val="24"/>
              </w:rPr>
            </w:pPr>
            <w:r w:rsidRPr="00967116">
              <w:rPr>
                <w:szCs w:val="24"/>
              </w:rPr>
              <w:t>ATTENDANCE</w:t>
            </w:r>
          </w:p>
        </w:tc>
        <w:tc>
          <w:tcPr>
            <w:tcW w:w="7445" w:type="dxa"/>
          </w:tcPr>
          <w:p w:rsidR="00EF55FB" w:rsidRPr="00967116" w:rsidRDefault="00EF55FB" w:rsidP="00EF55FB">
            <w:pPr>
              <w:rPr>
                <w:b/>
                <w:kern w:val="2"/>
                <w:szCs w:val="24"/>
              </w:rPr>
            </w:pPr>
            <w:r w:rsidRPr="00967116">
              <w:rPr>
                <w:b/>
                <w:kern w:val="2"/>
                <w:szCs w:val="24"/>
              </w:rPr>
              <w:t>Directors in Attendance</w:t>
            </w:r>
            <w:r w:rsidR="00DC5F5E">
              <w:rPr>
                <w:b/>
                <w:kern w:val="2"/>
                <w:szCs w:val="24"/>
              </w:rPr>
              <w:t xml:space="preserve"> (by phone)</w:t>
            </w:r>
          </w:p>
          <w:p w:rsidR="00EF55FB" w:rsidRPr="00967116" w:rsidRDefault="00EF55FB" w:rsidP="00EF55FB">
            <w:pPr>
              <w:rPr>
                <w:b/>
                <w:kern w:val="2"/>
                <w:szCs w:val="24"/>
              </w:rPr>
            </w:pPr>
            <w:r w:rsidRPr="00967116">
              <w:rPr>
                <w:b/>
                <w:kern w:val="2"/>
                <w:szCs w:val="24"/>
              </w:rPr>
              <w:t xml:space="preserve"> </w:t>
            </w:r>
          </w:p>
          <w:p w:rsidR="00A73C5B" w:rsidRPr="00967116" w:rsidRDefault="00A73C5B" w:rsidP="00A73C5B">
            <w:pPr>
              <w:pStyle w:val="Default"/>
              <w:rPr>
                <w:b/>
              </w:rPr>
            </w:pPr>
            <w:r w:rsidRPr="00967116">
              <w:t xml:space="preserve">O. Karl Kasch, </w:t>
            </w:r>
            <w:r w:rsidRPr="00967116">
              <w:rPr>
                <w:bCs/>
                <w:kern w:val="2"/>
              </w:rPr>
              <w:t>Chairman</w:t>
            </w:r>
          </w:p>
          <w:p w:rsidR="00EF55FB" w:rsidRPr="00967116" w:rsidRDefault="00EF55FB" w:rsidP="00EF55FB">
            <w:pPr>
              <w:pStyle w:val="Heading2"/>
              <w:outlineLvl w:val="1"/>
              <w:rPr>
                <w:b w:val="0"/>
                <w:sz w:val="24"/>
                <w:szCs w:val="24"/>
              </w:rPr>
            </w:pPr>
            <w:r w:rsidRPr="00967116">
              <w:rPr>
                <w:b w:val="0"/>
                <w:sz w:val="24"/>
                <w:szCs w:val="24"/>
              </w:rPr>
              <w:t>Martin Hill, Jr., Vice Chairman</w:t>
            </w:r>
          </w:p>
          <w:p w:rsidR="00EF55FB" w:rsidRPr="00967116" w:rsidRDefault="00EF55FB" w:rsidP="00EF55FB">
            <w:pPr>
              <w:rPr>
                <w:szCs w:val="24"/>
              </w:rPr>
            </w:pPr>
            <w:r w:rsidRPr="00967116">
              <w:rPr>
                <w:bCs/>
                <w:kern w:val="2"/>
                <w:szCs w:val="24"/>
              </w:rPr>
              <w:t xml:space="preserve">E. Peter Elzi, Jr., </w:t>
            </w:r>
            <w:r w:rsidRPr="00967116">
              <w:rPr>
                <w:szCs w:val="24"/>
              </w:rPr>
              <w:t>Treasurer</w:t>
            </w:r>
          </w:p>
          <w:p w:rsidR="00EF55FB" w:rsidRPr="00967116" w:rsidRDefault="00EF55FB" w:rsidP="00EF55FB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Dan Bohl, </w:t>
            </w:r>
            <w:r w:rsidRPr="00967116">
              <w:rPr>
                <w:kern w:val="2"/>
                <w:szCs w:val="24"/>
              </w:rPr>
              <w:t>Secretary</w:t>
            </w:r>
          </w:p>
          <w:p w:rsidR="00EF55FB" w:rsidRPr="00967116" w:rsidRDefault="00EF55FB" w:rsidP="00EF55FB">
            <w:pPr>
              <w:rPr>
                <w:szCs w:val="24"/>
              </w:rPr>
            </w:pPr>
            <w:r w:rsidRPr="00967116">
              <w:rPr>
                <w:szCs w:val="24"/>
              </w:rPr>
              <w:t>Allan H. Tenenbaum, Assistant Secretary</w:t>
            </w:r>
          </w:p>
          <w:p w:rsidR="00EF55FB" w:rsidRPr="00967116" w:rsidRDefault="00EF55FB" w:rsidP="00EF55FB">
            <w:pPr>
              <w:rPr>
                <w:szCs w:val="24"/>
              </w:rPr>
            </w:pPr>
          </w:p>
          <w:p w:rsidR="00EF55FB" w:rsidRPr="00967116" w:rsidRDefault="00EF55FB" w:rsidP="00EF55FB">
            <w:pPr>
              <w:pStyle w:val="Heading2"/>
              <w:outlineLvl w:val="1"/>
              <w:rPr>
                <w:sz w:val="24"/>
                <w:szCs w:val="24"/>
              </w:rPr>
            </w:pPr>
            <w:r w:rsidRPr="00967116">
              <w:rPr>
                <w:sz w:val="24"/>
                <w:szCs w:val="24"/>
              </w:rPr>
              <w:t xml:space="preserve">Staff in Attendance </w:t>
            </w:r>
          </w:p>
          <w:p w:rsidR="00EF55FB" w:rsidRPr="00967116" w:rsidRDefault="00EF55FB" w:rsidP="00EF55FB">
            <w:pPr>
              <w:rPr>
                <w:kern w:val="2"/>
                <w:szCs w:val="24"/>
              </w:rPr>
            </w:pPr>
          </w:p>
          <w:p w:rsidR="00EF55FB" w:rsidRPr="00967116" w:rsidRDefault="00EF55FB" w:rsidP="00EF55FB">
            <w:pPr>
              <w:rPr>
                <w:kern w:val="2"/>
                <w:szCs w:val="24"/>
              </w:rPr>
            </w:pPr>
            <w:r w:rsidRPr="00967116">
              <w:rPr>
                <w:kern w:val="2"/>
                <w:szCs w:val="24"/>
              </w:rPr>
              <w:t>David J. Kaunisto, District Manager</w:t>
            </w:r>
          </w:p>
          <w:p w:rsidR="00EF55FB" w:rsidRPr="00967116" w:rsidRDefault="00EF55FB" w:rsidP="00EF55FB">
            <w:pPr>
              <w:rPr>
                <w:kern w:val="2"/>
                <w:szCs w:val="24"/>
              </w:rPr>
            </w:pPr>
            <w:r w:rsidRPr="00967116">
              <w:rPr>
                <w:kern w:val="2"/>
                <w:szCs w:val="24"/>
              </w:rPr>
              <w:t>Rick Clark, Senior Engineering Advisor</w:t>
            </w:r>
          </w:p>
          <w:p w:rsidR="00EF55FB" w:rsidRPr="00967116" w:rsidRDefault="00EF55FB" w:rsidP="00EF55FB">
            <w:pPr>
              <w:rPr>
                <w:kern w:val="2"/>
                <w:szCs w:val="24"/>
              </w:rPr>
            </w:pPr>
            <w:r w:rsidRPr="00967116">
              <w:rPr>
                <w:kern w:val="2"/>
                <w:szCs w:val="24"/>
              </w:rPr>
              <w:t>Scott Niebur, Operations Manager</w:t>
            </w:r>
          </w:p>
          <w:p w:rsidR="00EF55FB" w:rsidRPr="00967116" w:rsidRDefault="00EF55FB" w:rsidP="00EF55FB">
            <w:pPr>
              <w:rPr>
                <w:kern w:val="2"/>
                <w:szCs w:val="24"/>
              </w:rPr>
            </w:pPr>
            <w:r w:rsidRPr="00967116">
              <w:rPr>
                <w:kern w:val="2"/>
                <w:szCs w:val="24"/>
              </w:rPr>
              <w:t>Lauren Florman, Customer Service Manager</w:t>
            </w:r>
          </w:p>
          <w:p w:rsidR="00EF55FB" w:rsidRPr="00967116" w:rsidRDefault="00EF55FB" w:rsidP="00EF55FB">
            <w:pPr>
              <w:rPr>
                <w:kern w:val="2"/>
                <w:szCs w:val="24"/>
              </w:rPr>
            </w:pPr>
            <w:r w:rsidRPr="00967116">
              <w:rPr>
                <w:kern w:val="2"/>
                <w:szCs w:val="24"/>
              </w:rPr>
              <w:t>Chris Douglass, Projects Manager</w:t>
            </w:r>
          </w:p>
          <w:p w:rsidR="00A73C5B" w:rsidRPr="00967116" w:rsidRDefault="00A73C5B" w:rsidP="00A73C5B">
            <w:pPr>
              <w:rPr>
                <w:kern w:val="2"/>
                <w:szCs w:val="24"/>
              </w:rPr>
            </w:pPr>
            <w:r w:rsidRPr="00967116">
              <w:rPr>
                <w:kern w:val="2"/>
                <w:szCs w:val="24"/>
              </w:rPr>
              <w:t>Rebecca A. Bellamy, Programs Administrator</w:t>
            </w:r>
          </w:p>
          <w:p w:rsidR="00EF55FB" w:rsidRPr="00967116" w:rsidRDefault="00EF55FB" w:rsidP="00EF55FB">
            <w:pPr>
              <w:rPr>
                <w:kern w:val="2"/>
                <w:szCs w:val="24"/>
              </w:rPr>
            </w:pPr>
            <w:r w:rsidRPr="00967116">
              <w:rPr>
                <w:kern w:val="2"/>
                <w:szCs w:val="24"/>
              </w:rPr>
              <w:t>Diane Day, Accountant</w:t>
            </w:r>
          </w:p>
          <w:p w:rsidR="00EF55FB" w:rsidRPr="00967116" w:rsidRDefault="00EF55FB" w:rsidP="00EF55FB">
            <w:pPr>
              <w:rPr>
                <w:kern w:val="2"/>
                <w:szCs w:val="24"/>
              </w:rPr>
            </w:pPr>
          </w:p>
          <w:p w:rsidR="00EF55FB" w:rsidRPr="00967116" w:rsidRDefault="00EF55FB" w:rsidP="00EF55FB">
            <w:pPr>
              <w:rPr>
                <w:b/>
                <w:kern w:val="2"/>
                <w:szCs w:val="24"/>
              </w:rPr>
            </w:pPr>
            <w:r w:rsidRPr="00967116">
              <w:rPr>
                <w:b/>
                <w:kern w:val="2"/>
                <w:szCs w:val="24"/>
              </w:rPr>
              <w:t xml:space="preserve">Others in Attendance </w:t>
            </w:r>
            <w:r w:rsidR="00DC5F5E">
              <w:rPr>
                <w:b/>
                <w:kern w:val="2"/>
                <w:szCs w:val="24"/>
              </w:rPr>
              <w:t>(by phone)</w:t>
            </w:r>
          </w:p>
          <w:p w:rsidR="00EF55FB" w:rsidRPr="00967116" w:rsidRDefault="00EF55FB" w:rsidP="00EF55FB">
            <w:pPr>
              <w:rPr>
                <w:b/>
                <w:kern w:val="2"/>
                <w:szCs w:val="24"/>
              </w:rPr>
            </w:pPr>
          </w:p>
          <w:p w:rsidR="00EF55FB" w:rsidRPr="00967116" w:rsidRDefault="00EF55FB" w:rsidP="00EF55FB">
            <w:pPr>
              <w:rPr>
                <w:kern w:val="2"/>
                <w:szCs w:val="24"/>
              </w:rPr>
            </w:pPr>
            <w:r w:rsidRPr="00967116">
              <w:rPr>
                <w:kern w:val="2"/>
                <w:szCs w:val="24"/>
              </w:rPr>
              <w:t>John Smith, Hahn Smith Calkins, PC</w:t>
            </w:r>
          </w:p>
          <w:p w:rsidR="00EF55FB" w:rsidRPr="00967116" w:rsidRDefault="00EF55FB" w:rsidP="00EF55FB">
            <w:pPr>
              <w:rPr>
                <w:kern w:val="2"/>
                <w:szCs w:val="24"/>
                <w:lang w:val="fr-FR"/>
              </w:rPr>
            </w:pPr>
            <w:r w:rsidRPr="00967116">
              <w:rPr>
                <w:kern w:val="2"/>
                <w:szCs w:val="24"/>
                <w:lang w:val="fr-FR"/>
              </w:rPr>
              <w:t xml:space="preserve">Gordon Meurer, Kennedy/Jenks Consultants, Inc. </w:t>
            </w:r>
          </w:p>
          <w:p w:rsidR="00EF55FB" w:rsidRPr="00967116" w:rsidRDefault="00F138CE" w:rsidP="00EF55FB">
            <w:pPr>
              <w:rPr>
                <w:kern w:val="2"/>
                <w:szCs w:val="24"/>
                <w:lang w:val="fr-FR"/>
              </w:rPr>
            </w:pPr>
            <w:r>
              <w:rPr>
                <w:kern w:val="2"/>
                <w:szCs w:val="24"/>
                <w:lang w:val="fr-FR"/>
              </w:rPr>
              <w:t>Brian Nazarenus</w:t>
            </w:r>
            <w:r w:rsidR="00EF55FB" w:rsidRPr="00967116">
              <w:rPr>
                <w:kern w:val="2"/>
                <w:szCs w:val="24"/>
                <w:lang w:val="fr-FR"/>
              </w:rPr>
              <w:t>, Ryley Carlock &amp; Applewhite, Inc.</w:t>
            </w:r>
          </w:p>
          <w:p w:rsidR="00EF55FB" w:rsidRPr="00967116" w:rsidRDefault="00EF55FB" w:rsidP="00EF55FB">
            <w:pPr>
              <w:rPr>
                <w:kern w:val="2"/>
                <w:szCs w:val="24"/>
                <w:lang w:val="fr-FR"/>
              </w:rPr>
            </w:pPr>
            <w:r w:rsidRPr="00967116">
              <w:rPr>
                <w:kern w:val="2"/>
                <w:szCs w:val="24"/>
                <w:lang w:val="fr-FR"/>
              </w:rPr>
              <w:t>Scott Mefford, Hydrokinetics, Inc.</w:t>
            </w:r>
          </w:p>
          <w:p w:rsidR="00EF55FB" w:rsidRPr="00967116" w:rsidRDefault="00821844" w:rsidP="00EF55FB">
            <w:pPr>
              <w:rPr>
                <w:kern w:val="2"/>
                <w:szCs w:val="24"/>
                <w:lang w:val="fr-FR"/>
              </w:rPr>
            </w:pPr>
            <w:r>
              <w:rPr>
                <w:kern w:val="2"/>
                <w:szCs w:val="24"/>
                <w:lang w:val="fr-FR"/>
              </w:rPr>
              <w:t>Andy Cohen</w:t>
            </w:r>
            <w:r w:rsidR="00EF55FB" w:rsidRPr="00967116">
              <w:rPr>
                <w:kern w:val="2"/>
                <w:szCs w:val="24"/>
                <w:lang w:val="fr-FR"/>
              </w:rPr>
              <w:t>, Webb Strategic Communications</w:t>
            </w:r>
          </w:p>
          <w:p w:rsidR="00EF55FB" w:rsidRPr="00967116" w:rsidRDefault="00F138CE" w:rsidP="00EF55FB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Carrie Bartow</w:t>
            </w:r>
            <w:r w:rsidR="00EF55FB" w:rsidRPr="00967116">
              <w:rPr>
                <w:kern w:val="2"/>
                <w:szCs w:val="24"/>
              </w:rPr>
              <w:t>, CliftonLarsonAllen, LLP</w:t>
            </w:r>
          </w:p>
          <w:p w:rsidR="00EF55FB" w:rsidRPr="00967116" w:rsidRDefault="00EF55FB" w:rsidP="00EF55FB">
            <w:pPr>
              <w:rPr>
                <w:kern w:val="2"/>
                <w:szCs w:val="24"/>
              </w:rPr>
            </w:pPr>
            <w:r w:rsidRPr="00967116">
              <w:rPr>
                <w:kern w:val="2"/>
                <w:szCs w:val="24"/>
              </w:rPr>
              <w:t xml:space="preserve">Tim Flynn, Collins Cockrel &amp; Cole </w:t>
            </w:r>
          </w:p>
          <w:p w:rsidR="00EF55FB" w:rsidRPr="00967116" w:rsidRDefault="00EF55FB" w:rsidP="00F138CE">
            <w:pPr>
              <w:rPr>
                <w:szCs w:val="24"/>
              </w:rPr>
            </w:pPr>
          </w:p>
        </w:tc>
      </w:tr>
      <w:tr w:rsidR="00D668EA" w:rsidTr="007D48C7">
        <w:trPr>
          <w:cantSplit/>
        </w:trPr>
        <w:tc>
          <w:tcPr>
            <w:tcW w:w="2905" w:type="dxa"/>
          </w:tcPr>
          <w:p w:rsidR="0086437B" w:rsidRPr="00967116" w:rsidRDefault="0086437B">
            <w:pPr>
              <w:rPr>
                <w:szCs w:val="24"/>
              </w:rPr>
            </w:pPr>
            <w:r w:rsidRPr="00967116">
              <w:rPr>
                <w:szCs w:val="24"/>
              </w:rPr>
              <w:lastRenderedPageBreak/>
              <w:t>CALL TO ORDER, CONFIRMATION OF QUORUM AND APPROVAL OF AGENDA</w:t>
            </w:r>
          </w:p>
        </w:tc>
        <w:tc>
          <w:tcPr>
            <w:tcW w:w="7445" w:type="dxa"/>
          </w:tcPr>
          <w:p w:rsidR="0086437B" w:rsidRPr="00967116" w:rsidRDefault="0086437B" w:rsidP="0086437B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Upon motion by Director </w:t>
            </w:r>
            <w:r w:rsidR="00F138CE">
              <w:rPr>
                <w:szCs w:val="24"/>
              </w:rPr>
              <w:t>Tenenbaum</w:t>
            </w:r>
            <w:r w:rsidRPr="00967116">
              <w:rPr>
                <w:szCs w:val="24"/>
              </w:rPr>
              <w:t xml:space="preserve">, seconded by Director </w:t>
            </w:r>
            <w:r w:rsidR="00F138CE">
              <w:rPr>
                <w:szCs w:val="24"/>
              </w:rPr>
              <w:t>Elzi</w:t>
            </w:r>
            <w:r w:rsidRPr="00967116">
              <w:rPr>
                <w:szCs w:val="24"/>
              </w:rPr>
              <w:t>, and unanimously adopted, it was…</w:t>
            </w:r>
          </w:p>
          <w:p w:rsidR="002429E5" w:rsidRPr="00967116" w:rsidRDefault="002429E5" w:rsidP="0086437B">
            <w:pPr>
              <w:rPr>
                <w:szCs w:val="24"/>
              </w:rPr>
            </w:pPr>
          </w:p>
          <w:p w:rsidR="002429E5" w:rsidRPr="00967116" w:rsidRDefault="002429E5" w:rsidP="0086437B">
            <w:pPr>
              <w:rPr>
                <w:szCs w:val="24"/>
              </w:rPr>
            </w:pPr>
          </w:p>
          <w:p w:rsidR="0086437B" w:rsidRPr="00967116" w:rsidRDefault="0086437B" w:rsidP="0086437B">
            <w:pPr>
              <w:rPr>
                <w:szCs w:val="24"/>
              </w:rPr>
            </w:pPr>
            <w:r w:rsidRPr="00967116">
              <w:rPr>
                <w:szCs w:val="24"/>
              </w:rPr>
              <w:t>RESOLVED, that the Board call the meeting to order, confirm a quorum, and approve the agenda.</w:t>
            </w:r>
          </w:p>
          <w:p w:rsidR="0086437B" w:rsidRPr="00967116" w:rsidRDefault="0086437B" w:rsidP="0086437B">
            <w:pPr>
              <w:tabs>
                <w:tab w:val="left" w:pos="1088"/>
              </w:tabs>
              <w:rPr>
                <w:szCs w:val="24"/>
              </w:rPr>
            </w:pPr>
            <w:r w:rsidRPr="00967116">
              <w:rPr>
                <w:szCs w:val="24"/>
              </w:rPr>
              <w:tab/>
            </w:r>
          </w:p>
        </w:tc>
      </w:tr>
      <w:tr w:rsidR="00D668EA" w:rsidTr="007D48C7">
        <w:trPr>
          <w:cantSplit/>
        </w:trPr>
        <w:tc>
          <w:tcPr>
            <w:tcW w:w="2905" w:type="dxa"/>
          </w:tcPr>
          <w:p w:rsidR="0086437B" w:rsidRPr="00967116" w:rsidRDefault="0086437B">
            <w:pPr>
              <w:rPr>
                <w:szCs w:val="24"/>
              </w:rPr>
            </w:pPr>
            <w:r w:rsidRPr="00967116">
              <w:rPr>
                <w:szCs w:val="24"/>
              </w:rPr>
              <w:t>CONFLICTS OF INTEREST</w:t>
            </w:r>
          </w:p>
        </w:tc>
        <w:tc>
          <w:tcPr>
            <w:tcW w:w="7445" w:type="dxa"/>
          </w:tcPr>
          <w:p w:rsidR="0086437B" w:rsidRPr="00967116" w:rsidRDefault="0086437B">
            <w:pPr>
              <w:rPr>
                <w:szCs w:val="24"/>
              </w:rPr>
            </w:pPr>
            <w:r w:rsidRPr="00967116">
              <w:rPr>
                <w:szCs w:val="24"/>
              </w:rPr>
              <w:t>The Board acknowledged the reaffirmation of potential conflicts of interest by Directors Kasch, Hill, Elzi, Bohl and Tenenbaum.</w:t>
            </w:r>
          </w:p>
        </w:tc>
      </w:tr>
      <w:tr w:rsidR="00D668EA" w:rsidTr="007D48C7">
        <w:trPr>
          <w:cantSplit/>
        </w:trPr>
        <w:tc>
          <w:tcPr>
            <w:tcW w:w="2905" w:type="dxa"/>
          </w:tcPr>
          <w:p w:rsidR="0086437B" w:rsidRPr="00967116" w:rsidRDefault="0086437B">
            <w:pPr>
              <w:rPr>
                <w:szCs w:val="24"/>
              </w:rPr>
            </w:pPr>
            <w:r w:rsidRPr="00967116">
              <w:rPr>
                <w:szCs w:val="24"/>
              </w:rPr>
              <w:t>MINUTES</w:t>
            </w:r>
          </w:p>
        </w:tc>
        <w:tc>
          <w:tcPr>
            <w:tcW w:w="7445" w:type="dxa"/>
          </w:tcPr>
          <w:p w:rsidR="0086437B" w:rsidRPr="00967116" w:rsidRDefault="00F138CE" w:rsidP="0086437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January 11, 2018</w:t>
            </w:r>
            <w:r w:rsidR="0086437B" w:rsidRPr="00967116">
              <w:rPr>
                <w:b/>
                <w:szCs w:val="24"/>
              </w:rPr>
              <w:t xml:space="preserve"> </w:t>
            </w:r>
          </w:p>
          <w:p w:rsidR="00766D50" w:rsidRPr="00967116" w:rsidRDefault="00766D50" w:rsidP="0086437B">
            <w:pPr>
              <w:rPr>
                <w:b/>
                <w:szCs w:val="24"/>
              </w:rPr>
            </w:pPr>
          </w:p>
          <w:p w:rsidR="0086437B" w:rsidRPr="00967116" w:rsidRDefault="0086437B" w:rsidP="0086437B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Upon motion by Director </w:t>
            </w:r>
            <w:r w:rsidR="00F138CE">
              <w:rPr>
                <w:szCs w:val="24"/>
              </w:rPr>
              <w:t>Kasch</w:t>
            </w:r>
            <w:r w:rsidRPr="00967116">
              <w:rPr>
                <w:szCs w:val="24"/>
              </w:rPr>
              <w:t xml:space="preserve">, seconded by Director </w:t>
            </w:r>
            <w:r w:rsidR="00F138CE">
              <w:rPr>
                <w:szCs w:val="24"/>
              </w:rPr>
              <w:t>Hill</w:t>
            </w:r>
            <w:r w:rsidRPr="00967116">
              <w:rPr>
                <w:szCs w:val="24"/>
              </w:rPr>
              <w:t>, and unanimously adopted, it was…</w:t>
            </w:r>
          </w:p>
          <w:p w:rsidR="002429E5" w:rsidRPr="00967116" w:rsidRDefault="002429E5" w:rsidP="0086437B">
            <w:pPr>
              <w:rPr>
                <w:szCs w:val="24"/>
              </w:rPr>
            </w:pPr>
          </w:p>
          <w:p w:rsidR="002429E5" w:rsidRPr="00967116" w:rsidRDefault="002429E5" w:rsidP="0086437B">
            <w:pPr>
              <w:rPr>
                <w:szCs w:val="24"/>
              </w:rPr>
            </w:pPr>
          </w:p>
          <w:p w:rsidR="0086437B" w:rsidRPr="00967116" w:rsidRDefault="0086437B" w:rsidP="00F138CE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RESOLVED, that the minutes of the </w:t>
            </w:r>
            <w:r w:rsidR="00F138CE">
              <w:rPr>
                <w:szCs w:val="24"/>
              </w:rPr>
              <w:t>January 11, 2018</w:t>
            </w:r>
            <w:r w:rsidRPr="00967116">
              <w:rPr>
                <w:szCs w:val="24"/>
              </w:rPr>
              <w:t xml:space="preserve"> Board Meeting are hereby approved.</w:t>
            </w:r>
          </w:p>
        </w:tc>
      </w:tr>
      <w:tr w:rsidR="00D668EA" w:rsidTr="007D48C7">
        <w:trPr>
          <w:cantSplit/>
        </w:trPr>
        <w:tc>
          <w:tcPr>
            <w:tcW w:w="2905" w:type="dxa"/>
          </w:tcPr>
          <w:p w:rsidR="0086437B" w:rsidRPr="00967116" w:rsidRDefault="0086437B">
            <w:pPr>
              <w:rPr>
                <w:szCs w:val="24"/>
              </w:rPr>
            </w:pPr>
            <w:r w:rsidRPr="00967116">
              <w:rPr>
                <w:szCs w:val="24"/>
              </w:rPr>
              <w:t>PAYMENT OF CLAIMS</w:t>
            </w:r>
          </w:p>
        </w:tc>
        <w:tc>
          <w:tcPr>
            <w:tcW w:w="7445" w:type="dxa"/>
          </w:tcPr>
          <w:p w:rsidR="0086437B" w:rsidRDefault="0086437B" w:rsidP="0086437B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Upon motion by Director </w:t>
            </w:r>
            <w:r w:rsidR="00A73C5B" w:rsidRPr="00967116">
              <w:rPr>
                <w:szCs w:val="24"/>
              </w:rPr>
              <w:t>Bohl</w:t>
            </w:r>
            <w:r w:rsidRPr="00967116">
              <w:rPr>
                <w:szCs w:val="24"/>
              </w:rPr>
              <w:t xml:space="preserve">, seconded by Director </w:t>
            </w:r>
            <w:r w:rsidR="00F138CE">
              <w:rPr>
                <w:szCs w:val="24"/>
              </w:rPr>
              <w:t>Hill</w:t>
            </w:r>
            <w:r w:rsidRPr="00967116">
              <w:rPr>
                <w:szCs w:val="24"/>
              </w:rPr>
              <w:t>, and unanimously adopted, it was...</w:t>
            </w:r>
          </w:p>
          <w:p w:rsidR="00F138CE" w:rsidRPr="00967116" w:rsidRDefault="00F138CE" w:rsidP="0086437B">
            <w:pPr>
              <w:rPr>
                <w:szCs w:val="24"/>
              </w:rPr>
            </w:pPr>
          </w:p>
          <w:p w:rsidR="002429E5" w:rsidRPr="00967116" w:rsidRDefault="002429E5" w:rsidP="0086437B">
            <w:pPr>
              <w:rPr>
                <w:szCs w:val="24"/>
              </w:rPr>
            </w:pPr>
          </w:p>
          <w:p w:rsidR="0086437B" w:rsidRPr="00967116" w:rsidRDefault="0086437B" w:rsidP="00A73C5B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RESOLVED, that the Board </w:t>
            </w:r>
            <w:r w:rsidR="00F138CE">
              <w:rPr>
                <w:szCs w:val="24"/>
              </w:rPr>
              <w:t>approve the checks dated</w:t>
            </w:r>
            <w:r w:rsidRPr="00967116">
              <w:rPr>
                <w:szCs w:val="24"/>
              </w:rPr>
              <w:t xml:space="preserve"> </w:t>
            </w:r>
            <w:r w:rsidR="00F138CE">
              <w:rPr>
                <w:szCs w:val="24"/>
              </w:rPr>
              <w:t>January 25, 2018</w:t>
            </w:r>
            <w:r w:rsidRPr="00967116">
              <w:rPr>
                <w:szCs w:val="24"/>
              </w:rPr>
              <w:t xml:space="preserve"> </w:t>
            </w:r>
            <w:r w:rsidR="00755E3E" w:rsidRPr="00967116">
              <w:rPr>
                <w:szCs w:val="24"/>
              </w:rPr>
              <w:t>for</w:t>
            </w:r>
            <w:r w:rsidRPr="00967116">
              <w:rPr>
                <w:szCs w:val="24"/>
              </w:rPr>
              <w:t xml:space="preserve"> $ 1,</w:t>
            </w:r>
            <w:r w:rsidR="00F138CE">
              <w:rPr>
                <w:szCs w:val="24"/>
              </w:rPr>
              <w:t>186,490.46</w:t>
            </w:r>
            <w:r w:rsidRPr="00967116">
              <w:rPr>
                <w:szCs w:val="24"/>
              </w:rPr>
              <w:t>.</w:t>
            </w:r>
          </w:p>
          <w:p w:rsidR="00A73C5B" w:rsidRPr="00967116" w:rsidRDefault="00A73C5B" w:rsidP="00F138CE">
            <w:pPr>
              <w:rPr>
                <w:szCs w:val="24"/>
              </w:rPr>
            </w:pPr>
          </w:p>
        </w:tc>
      </w:tr>
      <w:tr w:rsidR="00D668EA" w:rsidTr="007D48C7">
        <w:trPr>
          <w:cantSplit/>
        </w:trPr>
        <w:tc>
          <w:tcPr>
            <w:tcW w:w="2905" w:type="dxa"/>
          </w:tcPr>
          <w:p w:rsidR="0086437B" w:rsidRPr="00967116" w:rsidRDefault="00875370" w:rsidP="003D3FEB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CONSIDERATION OF </w:t>
            </w:r>
            <w:r w:rsidR="00F138CE">
              <w:rPr>
                <w:szCs w:val="24"/>
              </w:rPr>
              <w:t xml:space="preserve">FINAL ACCEPTANCE OF DEVELOPER CONSTRUCTED IMPROVEMENTS </w:t>
            </w:r>
            <w:r w:rsidR="003D3FEB">
              <w:rPr>
                <w:szCs w:val="24"/>
              </w:rPr>
              <w:t>IN GREENFIELD</w:t>
            </w:r>
          </w:p>
        </w:tc>
        <w:tc>
          <w:tcPr>
            <w:tcW w:w="7445" w:type="dxa"/>
          </w:tcPr>
          <w:p w:rsidR="00875370" w:rsidRPr="00967116" w:rsidRDefault="00875370" w:rsidP="00875370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Upon motion by Director </w:t>
            </w:r>
            <w:r w:rsidR="00F138CE">
              <w:rPr>
                <w:szCs w:val="24"/>
              </w:rPr>
              <w:t>Bohl</w:t>
            </w:r>
            <w:r w:rsidRPr="00967116">
              <w:rPr>
                <w:szCs w:val="24"/>
              </w:rPr>
              <w:t>, seconded by Director Tenenbaum and unanimously adopted, it was…</w:t>
            </w:r>
          </w:p>
          <w:p w:rsidR="00875370" w:rsidRPr="00967116" w:rsidRDefault="00875370" w:rsidP="00875370">
            <w:pPr>
              <w:rPr>
                <w:szCs w:val="24"/>
              </w:rPr>
            </w:pPr>
          </w:p>
          <w:p w:rsidR="00875370" w:rsidRPr="00967116" w:rsidRDefault="00875370" w:rsidP="00875370">
            <w:pPr>
              <w:rPr>
                <w:szCs w:val="24"/>
              </w:rPr>
            </w:pPr>
          </w:p>
          <w:p w:rsidR="0086437B" w:rsidRDefault="00875370" w:rsidP="003D3FEB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RESOLVED, that the Board </w:t>
            </w:r>
            <w:r w:rsidR="00F138CE">
              <w:rPr>
                <w:szCs w:val="24"/>
              </w:rPr>
              <w:t xml:space="preserve">approve the </w:t>
            </w:r>
            <w:r w:rsidR="003D3FEB">
              <w:rPr>
                <w:szCs w:val="24"/>
              </w:rPr>
              <w:t>F</w:t>
            </w:r>
            <w:r w:rsidR="00F138CE">
              <w:rPr>
                <w:szCs w:val="24"/>
              </w:rPr>
              <w:t xml:space="preserve">inal </w:t>
            </w:r>
            <w:r w:rsidR="003D3FEB">
              <w:rPr>
                <w:szCs w:val="24"/>
              </w:rPr>
              <w:t>A</w:t>
            </w:r>
            <w:r w:rsidR="00F138CE">
              <w:rPr>
                <w:szCs w:val="24"/>
              </w:rPr>
              <w:t xml:space="preserve">cceptance </w:t>
            </w:r>
            <w:r w:rsidR="003D3FEB">
              <w:rPr>
                <w:szCs w:val="24"/>
              </w:rPr>
              <w:t xml:space="preserve">for </w:t>
            </w:r>
            <w:r w:rsidR="00F138CE">
              <w:rPr>
                <w:szCs w:val="24"/>
              </w:rPr>
              <w:t>Greenfield Filing 9</w:t>
            </w:r>
            <w:r w:rsidR="003D3FEB">
              <w:rPr>
                <w:szCs w:val="24"/>
              </w:rPr>
              <w:t>, developer constructed improvements.</w:t>
            </w:r>
          </w:p>
          <w:p w:rsidR="003D3FEB" w:rsidRPr="00967116" w:rsidRDefault="003D3FEB" w:rsidP="003D3FEB">
            <w:pPr>
              <w:rPr>
                <w:szCs w:val="24"/>
              </w:rPr>
            </w:pPr>
          </w:p>
        </w:tc>
      </w:tr>
      <w:tr w:rsidR="00D668EA" w:rsidTr="007D48C7">
        <w:trPr>
          <w:cantSplit/>
        </w:trPr>
        <w:tc>
          <w:tcPr>
            <w:tcW w:w="2905" w:type="dxa"/>
          </w:tcPr>
          <w:p w:rsidR="0086437B" w:rsidRPr="00967116" w:rsidRDefault="0086437B" w:rsidP="008440DD">
            <w:pPr>
              <w:rPr>
                <w:szCs w:val="24"/>
              </w:rPr>
            </w:pPr>
            <w:r w:rsidRPr="00967116">
              <w:rPr>
                <w:szCs w:val="24"/>
              </w:rPr>
              <w:lastRenderedPageBreak/>
              <w:t xml:space="preserve">CONSIDERATION OF  </w:t>
            </w:r>
            <w:r w:rsidR="005F6CDA" w:rsidRPr="00967116">
              <w:rPr>
                <w:szCs w:val="24"/>
              </w:rPr>
              <w:t xml:space="preserve">FINAL ACCEPTANCE OF DEVELOPER CONSTRUCTED IMPROVEMENTS </w:t>
            </w:r>
            <w:r w:rsidR="008440DD">
              <w:rPr>
                <w:szCs w:val="24"/>
              </w:rPr>
              <w:t>AT</w:t>
            </w:r>
            <w:r w:rsidR="005F6CDA" w:rsidRPr="00967116">
              <w:rPr>
                <w:szCs w:val="24"/>
              </w:rPr>
              <w:t xml:space="preserve"> </w:t>
            </w:r>
            <w:r w:rsidR="003D3FEB">
              <w:rPr>
                <w:szCs w:val="24"/>
              </w:rPr>
              <w:t>ALPINE PAVILION</w:t>
            </w:r>
          </w:p>
        </w:tc>
        <w:tc>
          <w:tcPr>
            <w:tcW w:w="7445" w:type="dxa"/>
          </w:tcPr>
          <w:p w:rsidR="0086437B" w:rsidRPr="00967116" w:rsidRDefault="00956622" w:rsidP="0086437B">
            <w:pPr>
              <w:rPr>
                <w:szCs w:val="24"/>
              </w:rPr>
            </w:pPr>
            <w:r>
              <w:rPr>
                <w:szCs w:val="24"/>
              </w:rPr>
              <w:t xml:space="preserve">Upon motion by Director </w:t>
            </w:r>
            <w:r w:rsidR="00D668EA">
              <w:rPr>
                <w:szCs w:val="24"/>
              </w:rPr>
              <w:t>Bohl</w:t>
            </w:r>
            <w:r w:rsidR="0086437B" w:rsidRPr="00967116">
              <w:rPr>
                <w:szCs w:val="24"/>
              </w:rPr>
              <w:t xml:space="preserve">, seconded by Director </w:t>
            </w:r>
            <w:r w:rsidR="00D668EA">
              <w:rPr>
                <w:szCs w:val="24"/>
              </w:rPr>
              <w:t>Tenenbaum</w:t>
            </w:r>
            <w:r w:rsidR="0086437B" w:rsidRPr="00967116">
              <w:rPr>
                <w:szCs w:val="24"/>
              </w:rPr>
              <w:t xml:space="preserve"> and unanimously adopted, it was…</w:t>
            </w:r>
          </w:p>
          <w:p w:rsidR="002429E5" w:rsidRPr="00967116" w:rsidRDefault="002429E5" w:rsidP="0086437B">
            <w:pPr>
              <w:rPr>
                <w:szCs w:val="24"/>
              </w:rPr>
            </w:pPr>
          </w:p>
          <w:p w:rsidR="002429E5" w:rsidRPr="00967116" w:rsidRDefault="002429E5" w:rsidP="0086437B">
            <w:pPr>
              <w:rPr>
                <w:szCs w:val="24"/>
              </w:rPr>
            </w:pPr>
          </w:p>
          <w:p w:rsidR="0086437B" w:rsidRPr="00967116" w:rsidRDefault="0086437B" w:rsidP="003D3FEB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RESOLVED, that the Board </w:t>
            </w:r>
            <w:r w:rsidR="005F6CDA" w:rsidRPr="00967116">
              <w:rPr>
                <w:szCs w:val="24"/>
              </w:rPr>
              <w:t xml:space="preserve">approve the Final Acceptance for </w:t>
            </w:r>
            <w:r w:rsidR="003D3FEB">
              <w:rPr>
                <w:szCs w:val="24"/>
              </w:rPr>
              <w:t>Alpine Pavilion</w:t>
            </w:r>
            <w:r w:rsidR="005F6CDA" w:rsidRPr="00967116">
              <w:rPr>
                <w:szCs w:val="24"/>
              </w:rPr>
              <w:t>, developer constructed improvements.</w:t>
            </w:r>
          </w:p>
        </w:tc>
      </w:tr>
      <w:tr w:rsidR="00D668EA" w:rsidTr="007D48C7">
        <w:trPr>
          <w:cantSplit/>
        </w:trPr>
        <w:tc>
          <w:tcPr>
            <w:tcW w:w="2905" w:type="dxa"/>
          </w:tcPr>
          <w:p w:rsidR="0086437B" w:rsidRPr="00967116" w:rsidRDefault="0086437B" w:rsidP="008440DD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CONSIDERATION OF </w:t>
            </w:r>
            <w:r w:rsidR="00D668EA">
              <w:rPr>
                <w:szCs w:val="24"/>
              </w:rPr>
              <w:t xml:space="preserve">UTILITY </w:t>
            </w:r>
            <w:r w:rsidR="008440DD">
              <w:rPr>
                <w:szCs w:val="24"/>
              </w:rPr>
              <w:t>E</w:t>
            </w:r>
            <w:r w:rsidR="00D668EA">
              <w:rPr>
                <w:szCs w:val="24"/>
              </w:rPr>
              <w:t>ASEMENT DEED WITH COPPERLEAF SENIOR</w:t>
            </w:r>
            <w:r w:rsidR="008440DD">
              <w:rPr>
                <w:szCs w:val="24"/>
              </w:rPr>
              <w:t xml:space="preserve"> LIVING, LLC FOR THE COPPERLEAF </w:t>
            </w:r>
            <w:r w:rsidR="00D668EA">
              <w:rPr>
                <w:szCs w:val="24"/>
              </w:rPr>
              <w:t>BOULEVARD 12-INCH WATERLINE EXTENSION</w:t>
            </w:r>
          </w:p>
        </w:tc>
        <w:tc>
          <w:tcPr>
            <w:tcW w:w="7445" w:type="dxa"/>
          </w:tcPr>
          <w:p w:rsidR="0086437B" w:rsidRPr="00967116" w:rsidRDefault="0086437B" w:rsidP="0086437B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Upon motion by Director </w:t>
            </w:r>
            <w:r w:rsidR="00D668EA">
              <w:rPr>
                <w:szCs w:val="24"/>
              </w:rPr>
              <w:t>Bohl</w:t>
            </w:r>
            <w:r w:rsidRPr="00967116">
              <w:rPr>
                <w:szCs w:val="24"/>
              </w:rPr>
              <w:t xml:space="preserve">, seconded by Director </w:t>
            </w:r>
            <w:r w:rsidR="00D668EA">
              <w:rPr>
                <w:szCs w:val="24"/>
              </w:rPr>
              <w:t>Tenenbaum</w:t>
            </w:r>
            <w:r w:rsidRPr="00967116">
              <w:rPr>
                <w:szCs w:val="24"/>
              </w:rPr>
              <w:t xml:space="preserve"> and unanimously adopted, it was…</w:t>
            </w:r>
          </w:p>
          <w:p w:rsidR="00EF55FB" w:rsidRPr="00967116" w:rsidRDefault="00EF55FB" w:rsidP="0086437B">
            <w:pPr>
              <w:rPr>
                <w:szCs w:val="24"/>
              </w:rPr>
            </w:pPr>
          </w:p>
          <w:p w:rsidR="00EF55FB" w:rsidRPr="00967116" w:rsidRDefault="00EF55FB" w:rsidP="0086437B">
            <w:pPr>
              <w:rPr>
                <w:szCs w:val="24"/>
              </w:rPr>
            </w:pPr>
          </w:p>
          <w:p w:rsidR="0086437B" w:rsidRPr="00967116" w:rsidRDefault="005F6CDA" w:rsidP="00D668EA">
            <w:pPr>
              <w:rPr>
                <w:szCs w:val="24"/>
              </w:rPr>
            </w:pPr>
            <w:r w:rsidRPr="00967116">
              <w:rPr>
                <w:kern w:val="2"/>
                <w:szCs w:val="24"/>
              </w:rPr>
              <w:t xml:space="preserve">RESOLVED, that the Board </w:t>
            </w:r>
            <w:r w:rsidR="00D668EA">
              <w:rPr>
                <w:kern w:val="2"/>
                <w:szCs w:val="24"/>
              </w:rPr>
              <w:t>approve the Utility Easement Agreement with Copperleaf Senior Living, LLC for the Copperleaf Boulevard Waterline Extension, in substantially the form presented with any additional changes approved by District Man</w:t>
            </w:r>
            <w:r w:rsidR="003962B5">
              <w:rPr>
                <w:kern w:val="2"/>
                <w:szCs w:val="24"/>
              </w:rPr>
              <w:t>a</w:t>
            </w:r>
            <w:r w:rsidR="00D668EA">
              <w:rPr>
                <w:kern w:val="2"/>
                <w:szCs w:val="24"/>
              </w:rPr>
              <w:t>ger and legal counsel.</w:t>
            </w:r>
          </w:p>
        </w:tc>
      </w:tr>
      <w:tr w:rsidR="00D668EA" w:rsidTr="007D48C7">
        <w:trPr>
          <w:cantSplit/>
        </w:trPr>
        <w:tc>
          <w:tcPr>
            <w:tcW w:w="2905" w:type="dxa"/>
          </w:tcPr>
          <w:p w:rsidR="0086437B" w:rsidRPr="00967116" w:rsidRDefault="00204D7C">
            <w:pPr>
              <w:rPr>
                <w:szCs w:val="24"/>
              </w:rPr>
            </w:pPr>
            <w:r>
              <w:rPr>
                <w:szCs w:val="24"/>
              </w:rPr>
              <w:t>CONSIDERATION OF PROPOSAL FROM KENNEDY/JENKS CONSULTANTS TO PROVIDE GENERAL ENGINEERING SERVICES IN 2018</w:t>
            </w:r>
          </w:p>
        </w:tc>
        <w:tc>
          <w:tcPr>
            <w:tcW w:w="7445" w:type="dxa"/>
          </w:tcPr>
          <w:p w:rsidR="0086437B" w:rsidRPr="00967116" w:rsidRDefault="0086437B" w:rsidP="0086437B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Upon motion by Director </w:t>
            </w:r>
            <w:r w:rsidR="00204D7C">
              <w:rPr>
                <w:szCs w:val="24"/>
              </w:rPr>
              <w:t>Tenenbaum</w:t>
            </w:r>
            <w:r w:rsidRPr="00967116">
              <w:rPr>
                <w:szCs w:val="24"/>
              </w:rPr>
              <w:t xml:space="preserve">, seconded by Director </w:t>
            </w:r>
            <w:r w:rsidR="00204D7C">
              <w:rPr>
                <w:szCs w:val="24"/>
              </w:rPr>
              <w:t>Bohl</w:t>
            </w:r>
            <w:r w:rsidRPr="00967116">
              <w:rPr>
                <w:szCs w:val="24"/>
              </w:rPr>
              <w:t xml:space="preserve"> and unanimously adopted, it was …</w:t>
            </w:r>
          </w:p>
          <w:p w:rsidR="002429E5" w:rsidRPr="00967116" w:rsidRDefault="002429E5" w:rsidP="0086437B">
            <w:pPr>
              <w:rPr>
                <w:szCs w:val="24"/>
              </w:rPr>
            </w:pPr>
          </w:p>
          <w:p w:rsidR="002429E5" w:rsidRPr="00967116" w:rsidRDefault="002429E5" w:rsidP="0086437B">
            <w:pPr>
              <w:rPr>
                <w:szCs w:val="24"/>
              </w:rPr>
            </w:pPr>
          </w:p>
          <w:p w:rsidR="0086437B" w:rsidRDefault="0086437B" w:rsidP="00967116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RESOLVED, that the Board </w:t>
            </w:r>
            <w:r w:rsidR="00204D7C">
              <w:rPr>
                <w:szCs w:val="24"/>
              </w:rPr>
              <w:t>approve the standard form Agreement for Consulting Services with Kennedy/Jenks Consultants to perform general engineering services, in substantial form presented with any additional changes approved by District Manager and legal counsel.</w:t>
            </w:r>
          </w:p>
          <w:p w:rsidR="00967116" w:rsidRPr="00967116" w:rsidRDefault="00967116" w:rsidP="00967116">
            <w:pPr>
              <w:rPr>
                <w:szCs w:val="24"/>
              </w:rPr>
            </w:pPr>
          </w:p>
        </w:tc>
      </w:tr>
      <w:tr w:rsidR="00D668EA" w:rsidTr="007D48C7">
        <w:trPr>
          <w:cantSplit/>
        </w:trPr>
        <w:tc>
          <w:tcPr>
            <w:tcW w:w="2905" w:type="dxa"/>
          </w:tcPr>
          <w:p w:rsidR="0086437B" w:rsidRPr="00967116" w:rsidRDefault="00204D7C" w:rsidP="00204D7C">
            <w:pPr>
              <w:rPr>
                <w:szCs w:val="24"/>
              </w:rPr>
            </w:pPr>
            <w:r>
              <w:rPr>
                <w:szCs w:val="24"/>
              </w:rPr>
              <w:t>CONSIDERATION OF ENGAGEMENT LETTER FOR 2017 AUDIT</w:t>
            </w:r>
          </w:p>
        </w:tc>
        <w:tc>
          <w:tcPr>
            <w:tcW w:w="7445" w:type="dxa"/>
          </w:tcPr>
          <w:p w:rsidR="00204D7C" w:rsidRPr="00967116" w:rsidRDefault="00204D7C" w:rsidP="00204D7C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Upon motion by Director </w:t>
            </w:r>
            <w:r>
              <w:rPr>
                <w:szCs w:val="24"/>
              </w:rPr>
              <w:t>Kasch</w:t>
            </w:r>
            <w:r w:rsidRPr="00967116">
              <w:rPr>
                <w:szCs w:val="24"/>
              </w:rPr>
              <w:t xml:space="preserve">, seconded by Director </w:t>
            </w:r>
            <w:r>
              <w:rPr>
                <w:szCs w:val="24"/>
              </w:rPr>
              <w:t>Elzi</w:t>
            </w:r>
            <w:r w:rsidRPr="00967116">
              <w:rPr>
                <w:szCs w:val="24"/>
              </w:rPr>
              <w:t xml:space="preserve"> and unanimously adopted, it was …</w:t>
            </w:r>
          </w:p>
          <w:p w:rsidR="0086437B" w:rsidRDefault="0086437B" w:rsidP="0086437B">
            <w:pPr>
              <w:rPr>
                <w:szCs w:val="24"/>
              </w:rPr>
            </w:pPr>
          </w:p>
          <w:p w:rsidR="00204D7C" w:rsidRPr="00967116" w:rsidRDefault="00204D7C" w:rsidP="0086437B">
            <w:pPr>
              <w:rPr>
                <w:szCs w:val="24"/>
              </w:rPr>
            </w:pPr>
          </w:p>
          <w:p w:rsidR="00204D7C" w:rsidRDefault="00204D7C" w:rsidP="00204D7C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RESOLVED, that the Board </w:t>
            </w:r>
            <w:r>
              <w:rPr>
                <w:szCs w:val="24"/>
              </w:rPr>
              <w:t>retain L. Paul Goedecke, PC to perform the 2017 financial audit in the amount not to exceed $12,500.</w:t>
            </w:r>
          </w:p>
          <w:p w:rsidR="0086437B" w:rsidRPr="00967116" w:rsidRDefault="0086437B" w:rsidP="0086437B">
            <w:pPr>
              <w:rPr>
                <w:szCs w:val="24"/>
              </w:rPr>
            </w:pPr>
          </w:p>
        </w:tc>
      </w:tr>
      <w:tr w:rsidR="00204D7C" w:rsidTr="008674B9">
        <w:trPr>
          <w:cantSplit/>
        </w:trPr>
        <w:tc>
          <w:tcPr>
            <w:tcW w:w="2905" w:type="dxa"/>
          </w:tcPr>
          <w:p w:rsidR="00AB576A" w:rsidRPr="00967116" w:rsidRDefault="00AB576A" w:rsidP="008674B9">
            <w:pPr>
              <w:rPr>
                <w:szCs w:val="24"/>
              </w:rPr>
            </w:pPr>
            <w:r w:rsidRPr="00967116">
              <w:rPr>
                <w:szCs w:val="24"/>
              </w:rPr>
              <w:lastRenderedPageBreak/>
              <w:t>ADJOURNMENT</w:t>
            </w:r>
          </w:p>
        </w:tc>
        <w:tc>
          <w:tcPr>
            <w:tcW w:w="7445" w:type="dxa"/>
          </w:tcPr>
          <w:p w:rsidR="00AB576A" w:rsidRPr="00967116" w:rsidRDefault="00AB576A" w:rsidP="008674B9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There being no further business to come before the Board, Director </w:t>
            </w:r>
            <w:r>
              <w:rPr>
                <w:szCs w:val="24"/>
              </w:rPr>
              <w:t>Kasch</w:t>
            </w:r>
            <w:r w:rsidRPr="00967116">
              <w:rPr>
                <w:szCs w:val="24"/>
              </w:rPr>
              <w:t>, adjourned the meeting.</w:t>
            </w:r>
          </w:p>
          <w:p w:rsidR="00AB576A" w:rsidRPr="00967116" w:rsidRDefault="00AB576A" w:rsidP="008674B9">
            <w:pPr>
              <w:rPr>
                <w:szCs w:val="24"/>
              </w:rPr>
            </w:pPr>
          </w:p>
          <w:p w:rsidR="00AB576A" w:rsidRPr="00967116" w:rsidRDefault="00AB576A" w:rsidP="008674B9">
            <w:pPr>
              <w:rPr>
                <w:szCs w:val="24"/>
              </w:rPr>
            </w:pPr>
          </w:p>
          <w:p w:rsidR="00AB576A" w:rsidRPr="00967116" w:rsidRDefault="00AB576A" w:rsidP="008674B9">
            <w:pPr>
              <w:rPr>
                <w:szCs w:val="24"/>
              </w:rPr>
            </w:pPr>
            <w:r w:rsidRPr="00967116">
              <w:rPr>
                <w:szCs w:val="24"/>
              </w:rPr>
              <w:t>_______________________</w:t>
            </w:r>
          </w:p>
          <w:p w:rsidR="00AB576A" w:rsidRPr="00967116" w:rsidRDefault="00AB576A" w:rsidP="008674B9">
            <w:pPr>
              <w:rPr>
                <w:szCs w:val="24"/>
              </w:rPr>
            </w:pPr>
          </w:p>
          <w:p w:rsidR="00AB576A" w:rsidRPr="00967116" w:rsidRDefault="00AB576A" w:rsidP="008674B9">
            <w:pPr>
              <w:rPr>
                <w:szCs w:val="24"/>
              </w:rPr>
            </w:pPr>
            <w:r w:rsidRPr="00967116">
              <w:rPr>
                <w:szCs w:val="24"/>
              </w:rPr>
              <w:t>David J. Kaunisto</w:t>
            </w:r>
          </w:p>
          <w:p w:rsidR="00AB576A" w:rsidRPr="00967116" w:rsidRDefault="00AB576A" w:rsidP="008674B9">
            <w:pPr>
              <w:rPr>
                <w:szCs w:val="24"/>
              </w:rPr>
            </w:pPr>
            <w:r w:rsidRPr="00967116">
              <w:rPr>
                <w:szCs w:val="24"/>
              </w:rPr>
              <w:t>Acting Secretary</w:t>
            </w:r>
          </w:p>
        </w:tc>
      </w:tr>
    </w:tbl>
    <w:p w:rsidR="00B635D4" w:rsidRDefault="00B635D4">
      <w:pPr>
        <w:rPr>
          <w:szCs w:val="24"/>
        </w:rPr>
      </w:pPr>
    </w:p>
    <w:p w:rsidR="0086437B" w:rsidRPr="00B93A44" w:rsidRDefault="00A0166D">
      <w:pPr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\* Upper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K:\BOAR</w:t>
      </w:r>
      <w:bookmarkStart w:id="0" w:name="_GoBack"/>
      <w:bookmarkEnd w:id="0"/>
      <w:r>
        <w:rPr>
          <w:noProof/>
          <w:sz w:val="16"/>
          <w:szCs w:val="16"/>
        </w:rPr>
        <w:t>D\BOARD PACKETS\2018\02.08\MINUTES 1.25.18.DOCX</w:t>
      </w:r>
      <w:r>
        <w:rPr>
          <w:sz w:val="16"/>
          <w:szCs w:val="16"/>
        </w:rPr>
        <w:fldChar w:fldCharType="end"/>
      </w:r>
    </w:p>
    <w:sectPr w:rsidR="0086437B" w:rsidRPr="00B93A44" w:rsidSect="002429E5">
      <w:pgSz w:w="12240" w:h="15840"/>
      <w:pgMar w:top="1152" w:right="1008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7B"/>
    <w:rsid w:val="000320A3"/>
    <w:rsid w:val="00107AAA"/>
    <w:rsid w:val="00204D7C"/>
    <w:rsid w:val="002429E5"/>
    <w:rsid w:val="003962B5"/>
    <w:rsid w:val="003D3FEB"/>
    <w:rsid w:val="004106BB"/>
    <w:rsid w:val="005F6CDA"/>
    <w:rsid w:val="00742150"/>
    <w:rsid w:val="00755E3E"/>
    <w:rsid w:val="00766D50"/>
    <w:rsid w:val="007C5C79"/>
    <w:rsid w:val="007D48C7"/>
    <w:rsid w:val="0081015C"/>
    <w:rsid w:val="00821844"/>
    <w:rsid w:val="008440DD"/>
    <w:rsid w:val="0086437B"/>
    <w:rsid w:val="00875370"/>
    <w:rsid w:val="009331ED"/>
    <w:rsid w:val="00956622"/>
    <w:rsid w:val="00967116"/>
    <w:rsid w:val="00A0166D"/>
    <w:rsid w:val="00A73C5B"/>
    <w:rsid w:val="00AB576A"/>
    <w:rsid w:val="00B635D4"/>
    <w:rsid w:val="00B87F24"/>
    <w:rsid w:val="00B93A44"/>
    <w:rsid w:val="00BA65F2"/>
    <w:rsid w:val="00D4484B"/>
    <w:rsid w:val="00D668EA"/>
    <w:rsid w:val="00DC5F5E"/>
    <w:rsid w:val="00EF55FB"/>
    <w:rsid w:val="00F1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D1DF8"/>
  <w15:chartTrackingRefBased/>
  <w15:docId w15:val="{C5954D2D-4775-4112-B340-E5495923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37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6437B"/>
    <w:pPr>
      <w:keepNext/>
      <w:outlineLvl w:val="1"/>
    </w:pPr>
    <w:rPr>
      <w:b/>
      <w:bCs/>
      <w:kern w:val="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6437B"/>
    <w:pPr>
      <w:jc w:val="both"/>
    </w:pPr>
    <w:rPr>
      <w:kern w:val="2"/>
    </w:rPr>
  </w:style>
  <w:style w:type="character" w:customStyle="1" w:styleId="BodyTextChar">
    <w:name w:val="Body Text Char"/>
    <w:basedOn w:val="DefaultParagraphFont"/>
    <w:link w:val="BodyText"/>
    <w:semiHidden/>
    <w:rsid w:val="0086437B"/>
    <w:rPr>
      <w:rFonts w:ascii="Times New Roman" w:eastAsia="Times New Roman" w:hAnsi="Times New Roman" w:cs="Times New Roman"/>
      <w:snapToGrid w:val="0"/>
      <w:kern w:val="2"/>
      <w:sz w:val="24"/>
      <w:szCs w:val="20"/>
    </w:rPr>
  </w:style>
  <w:style w:type="table" w:styleId="TableGrid">
    <w:name w:val="Table Grid"/>
    <w:basedOn w:val="TableNormal"/>
    <w:uiPriority w:val="39"/>
    <w:rsid w:val="0086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6437B"/>
    <w:rPr>
      <w:rFonts w:ascii="Times New Roman" w:eastAsia="Times New Roman" w:hAnsi="Times New Roman" w:cs="Times New Roman"/>
      <w:b/>
      <w:bCs/>
      <w:snapToGrid w:val="0"/>
      <w:kern w:val="2"/>
      <w:szCs w:val="20"/>
    </w:rPr>
  </w:style>
  <w:style w:type="paragraph" w:customStyle="1" w:styleId="Default">
    <w:name w:val="Default"/>
    <w:rsid w:val="00864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1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ED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DCEDC-5E6D-45FF-8149-0C3D5264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ECCV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rbellamy</dc:creator>
  <cp:keywords/>
  <dc:description/>
  <cp:lastModifiedBy>rbellamy</cp:lastModifiedBy>
  <cp:revision>27</cp:revision>
  <cp:lastPrinted>2018-01-26T17:53:00Z</cp:lastPrinted>
  <dcterms:created xsi:type="dcterms:W3CDTF">2018-01-04T21:27:00Z</dcterms:created>
  <dcterms:modified xsi:type="dcterms:W3CDTF">2018-02-02T21:49:00Z</dcterms:modified>
</cp:coreProperties>
</file>